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D75F" w14:textId="380F85CD" w:rsidR="00D95B1E" w:rsidRPr="00D95B1E" w:rsidRDefault="00D60C55" w:rsidP="00D95B1E">
      <w:pPr>
        <w:pStyle w:val="Heading1"/>
        <w:spacing w:line="276" w:lineRule="auto"/>
        <w:rPr>
          <w:rFonts w:ascii="Trebuchet MS" w:hAnsi="Trebuchet MS"/>
          <w:caps/>
          <w:szCs w:val="24"/>
        </w:rPr>
      </w:pPr>
      <w:r>
        <w:rPr>
          <w:rFonts w:ascii="Trebuchet MS" w:hAnsi="Trebuchet MS"/>
          <w:b w:val="0"/>
          <w:bCs w:val="0"/>
          <w:caps/>
          <w:noProof/>
        </w:rPr>
        <w:drawing>
          <wp:anchor distT="0" distB="0" distL="114300" distR="114300" simplePos="0" relativeHeight="251661312" behindDoc="0" locked="0" layoutInCell="1" allowOverlap="1" wp14:anchorId="064843AF" wp14:editId="5570B485">
            <wp:simplePos x="0" y="0"/>
            <wp:positionH relativeFrom="page">
              <wp:posOffset>5000625</wp:posOffset>
            </wp:positionH>
            <wp:positionV relativeFrom="paragraph">
              <wp:posOffset>-790575</wp:posOffset>
            </wp:positionV>
            <wp:extent cx="2019300" cy="1348414"/>
            <wp:effectExtent l="0" t="0" r="0" b="0"/>
            <wp:wrapNone/>
            <wp:docPr id="1" name="Picture 1" descr="C:\Users\vmurphy\AppData\Local\Microsoft\Windows\INetCache\Content.MSO\9C670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urphy\AppData\Local\Microsoft\Windows\INetCache\Content.MSO\9C670633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5C6">
        <w:rPr>
          <w:noProof/>
        </w:rPr>
        <w:drawing>
          <wp:anchor distT="0" distB="0" distL="114300" distR="114300" simplePos="0" relativeHeight="251659264" behindDoc="0" locked="0" layoutInCell="1" allowOverlap="1" wp14:anchorId="1BBAFFD4" wp14:editId="5BEB5D11">
            <wp:simplePos x="0" y="0"/>
            <wp:positionH relativeFrom="column">
              <wp:posOffset>47625</wp:posOffset>
            </wp:positionH>
            <wp:positionV relativeFrom="paragraph">
              <wp:posOffset>-533400</wp:posOffset>
            </wp:positionV>
            <wp:extent cx="1447800" cy="814070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6FB" w:rsidRPr="009106CE">
        <w:rPr>
          <w:rFonts w:ascii="Trebuchet MS" w:hAnsi="Trebuchet MS"/>
          <w:caps/>
          <w:szCs w:val="24"/>
        </w:rPr>
        <w:t xml:space="preserve"> </w:t>
      </w:r>
    </w:p>
    <w:p w14:paraId="14AE6E32" w14:textId="77777777" w:rsidR="00D95B1E" w:rsidRDefault="00D95B1E" w:rsidP="00D91BB1">
      <w:pPr>
        <w:pStyle w:val="Heading1"/>
        <w:spacing w:before="120" w:after="0" w:line="360" w:lineRule="auto"/>
        <w:rPr>
          <w:rFonts w:ascii="Trebuchet MS" w:hAnsi="Trebuchet MS"/>
        </w:rPr>
      </w:pPr>
    </w:p>
    <w:p w14:paraId="30154517" w14:textId="2D95ABD9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  <w:r w:rsidR="00D95B1E">
        <w:rPr>
          <w:rFonts w:ascii="Trebuchet MS" w:hAnsi="Trebuchet MS"/>
          <w:b w:val="0"/>
          <w:bCs w:val="0"/>
        </w:rPr>
        <w:t xml:space="preserve"> Job Description and Specification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3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30D9F6B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C23DBC" w:rsidRPr="00C23DBC">
        <w:rPr>
          <w:rFonts w:ascii="Trebuchet MS" w:hAnsi="Trebuchet MS"/>
          <w:b w:val="0"/>
          <w:bCs w:val="0"/>
        </w:rPr>
        <w:t>Headteacher</w:t>
      </w:r>
    </w:p>
    <w:p w14:paraId="1E33095C" w14:textId="2BE356DD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88970A5" w14:textId="77777777" w:rsidR="007609D3" w:rsidRPr="00113887" w:rsidRDefault="007609D3" w:rsidP="00113887">
      <w:p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4B5504B1" w14:textId="77777777" w:rsidR="007609D3" w:rsidRDefault="007609D3" w:rsidP="00C23DBC">
      <w:pPr>
        <w:spacing w:line="360" w:lineRule="auto"/>
        <w:rPr>
          <w:rFonts w:ascii="Trebuchet MS" w:hAnsi="Trebuchet MS" w:cs="Arial"/>
        </w:rPr>
      </w:pP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Support pupils in achieving the best possible outcomes</w:t>
      </w:r>
      <w:r w:rsidR="00C23DBC" w:rsidRPr="00113887">
        <w:rPr>
          <w:rFonts w:ascii="Trebuchet MS" w:hAnsi="Trebuchet MS" w:cs="Arial"/>
        </w:rPr>
        <w:t>both in group situations and on their own by;</w:t>
      </w:r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Assisting in weaker areas, e.g.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Liaising with class teacher, SENCO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25BCE874" w14:textId="77777777" w:rsidR="00D95B1E" w:rsidRPr="00D95B1E" w:rsidRDefault="00D95B1E" w:rsidP="00D95B1E">
      <w:pPr>
        <w:spacing w:after="200" w:line="360" w:lineRule="auto"/>
        <w:rPr>
          <w:rFonts w:ascii="Trebuchet MS" w:hAnsi="Trebuchet MS" w:cs="Arial"/>
        </w:rPr>
      </w:pP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Support pupils in developing interaction, communication, independence and inclusion both in and out of the Classroom.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maintain confidentiality at all times.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Escort and supervise pupils on educational visits and out of school activities, ensuring their learning, health, safety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foot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6F4B0A51" w14:textId="57A32613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</w:p>
    <w:p w14:paraId="28F88DC8" w14:textId="17ABBACE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</w:p>
    <w:p w14:paraId="2CD7ABC8" w14:textId="17C4AB16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</w:p>
    <w:p w14:paraId="0A9040E5" w14:textId="53E00460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Ability to consistently and effectively implement agreed behaviour management strategies</w:t>
      </w:r>
    </w:p>
    <w:p w14:paraId="23319D9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consistently and effectively implement agreed behaviour management strategies</w:t>
      </w:r>
    </w:p>
    <w:p w14:paraId="4176D03E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</w:p>
    <w:p w14:paraId="061FAB1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</w:p>
    <w:p w14:paraId="07F2B57F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</w:p>
    <w:p w14:paraId="25649047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</w:p>
    <w:p w14:paraId="73D7D2B3" w14:textId="7E993456" w:rsidR="00C23DBC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</w:p>
    <w:p w14:paraId="131A5698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</w:p>
    <w:p w14:paraId="02823B5A" w14:textId="4955D224" w:rsidR="00CF3A59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</w:p>
    <w:p w14:paraId="439BBA9D" w14:textId="5863C625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</w:p>
    <w:p w14:paraId="06B5700F" w14:textId="14984DA5" w:rsidR="001219F3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</w:p>
    <w:p w14:paraId="3B1D3400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</w:p>
    <w:p w14:paraId="6A60A6AF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</w:p>
    <w:p w14:paraId="18E77ABE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A basic understanding of and use of IT, including the use of email</w:t>
      </w:r>
    </w:p>
    <w:p w14:paraId="6A250786" w14:textId="3A839F0C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</w:p>
    <w:p w14:paraId="255B3BC9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3DE3706C" w14:textId="2CD0B82B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Commitment to maintain </w:t>
      </w:r>
      <w:proofErr w:type="spellStart"/>
      <w:r w:rsidRPr="00113887">
        <w:rPr>
          <w:rFonts w:ascii="Trebuchet MS" w:hAnsi="Trebuchet MS" w:cs="Arial"/>
        </w:rPr>
        <w:t>confide</w:t>
      </w:r>
      <w:r w:rsidR="00D95B1E">
        <w:rPr>
          <w:rFonts w:ascii="Trebuchet MS" w:hAnsi="Trebuchet MS" w:cs="Arial"/>
        </w:rPr>
        <w:t>r</w:t>
      </w:r>
      <w:r w:rsidRPr="00113887">
        <w:rPr>
          <w:rFonts w:ascii="Trebuchet MS" w:hAnsi="Trebuchet MS" w:cs="Arial"/>
        </w:rPr>
        <w:t>ntiality</w:t>
      </w:r>
      <w:proofErr w:type="spellEnd"/>
      <w:r w:rsidRPr="00113887">
        <w:rPr>
          <w:rFonts w:ascii="Trebuchet MS" w:hAnsi="Trebuchet MS" w:cs="Arial"/>
        </w:rPr>
        <w:t xml:space="preserve"> on all school matters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33D45CF3" w:rsidR="005E0B6D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working</w:t>
      </w:r>
      <w:r w:rsidR="00D95B1E">
        <w:rPr>
          <w:rFonts w:ascii="Trebuchet MS" w:hAnsi="Trebuchet MS" w:cs="Arial"/>
        </w:rPr>
        <w:t xml:space="preserve"> with children</w:t>
      </w:r>
      <w:r w:rsidRPr="00113887">
        <w:rPr>
          <w:rFonts w:ascii="Trebuchet MS" w:hAnsi="Trebuchet MS" w:cs="Arial"/>
        </w:rPr>
        <w:t xml:space="preserve"> </w:t>
      </w:r>
      <w:r w:rsidR="00D95B1E">
        <w:rPr>
          <w:rFonts w:ascii="Trebuchet MS" w:hAnsi="Trebuchet MS" w:cs="Arial"/>
        </w:rPr>
        <w:t>in a SEN setting or equivalent is desirable.</w:t>
      </w:r>
    </w:p>
    <w:p w14:paraId="063F062D" w14:textId="52A6F2E6" w:rsidR="00CA7EC5" w:rsidRPr="00D95B1E" w:rsidRDefault="00CA7EC5" w:rsidP="00D95B1E">
      <w:pPr>
        <w:spacing w:line="360" w:lineRule="auto"/>
        <w:rPr>
          <w:rFonts w:ascii="Trebuchet MS" w:hAnsi="Trebuchet MS" w:cs="Arial"/>
        </w:rPr>
      </w:pP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57B35048" w14:textId="47DAAB38" w:rsidR="00CE013C" w:rsidRPr="00BE027E" w:rsidRDefault="00CE013C" w:rsidP="00D60C55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D60C55">
        <w:rPr>
          <w:rFonts w:ascii="Trebuchet MS" w:hAnsi="Trebuchet MS" w:cs="Arial"/>
        </w:rPr>
        <w:t>January 2025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C23DBC">
        <w:trPr>
          <w:tblHeader/>
        </w:trPr>
        <w:tc>
          <w:tcPr>
            <w:tcW w:w="8691" w:type="dxa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23DBC" w:rsidRPr="009106CE" w14:paraId="1C0F05BA" w14:textId="77777777" w:rsidTr="00C23DBC">
        <w:trPr>
          <w:tblHeader/>
        </w:trPr>
        <w:tc>
          <w:tcPr>
            <w:tcW w:w="8691" w:type="dxa"/>
          </w:tcPr>
          <w:p w14:paraId="1EDA8F86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</w:tcPr>
          <w:p w14:paraId="41C0C9EB" w14:textId="02A7E071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2CBFEE0C" w14:textId="77777777" w:rsidTr="00C23DBC">
        <w:trPr>
          <w:tblHeader/>
        </w:trPr>
        <w:tc>
          <w:tcPr>
            <w:tcW w:w="8691" w:type="dxa"/>
          </w:tcPr>
          <w:p w14:paraId="075B83BF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</w:tcPr>
          <w:p w14:paraId="5CD9DB53" w14:textId="012B4634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790F189" w14:textId="77777777" w:rsidTr="00C23DBC">
        <w:trPr>
          <w:tblHeader/>
        </w:trPr>
        <w:tc>
          <w:tcPr>
            <w:tcW w:w="8691" w:type="dxa"/>
          </w:tcPr>
          <w:p w14:paraId="5A1C159A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</w:tcPr>
          <w:p w14:paraId="0275AD95" w14:textId="14D45938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C0FDC9F" w14:textId="77777777" w:rsidTr="00C23DBC">
        <w:trPr>
          <w:tblHeader/>
        </w:trPr>
        <w:tc>
          <w:tcPr>
            <w:tcW w:w="8691" w:type="dxa"/>
          </w:tcPr>
          <w:p w14:paraId="0E8F0E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</w:tcPr>
          <w:p w14:paraId="2135E7F1" w14:textId="1D71A62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65D2A7F0" w14:textId="77777777" w:rsidTr="00C23DBC">
        <w:trPr>
          <w:tblHeader/>
        </w:trPr>
        <w:tc>
          <w:tcPr>
            <w:tcW w:w="8691" w:type="dxa"/>
          </w:tcPr>
          <w:p w14:paraId="778F91F4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</w:tcPr>
          <w:p w14:paraId="59DF47CF" w14:textId="0EC97D9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A07981F" w14:textId="77777777" w:rsidTr="00C23DBC">
        <w:trPr>
          <w:tblHeader/>
        </w:trPr>
        <w:tc>
          <w:tcPr>
            <w:tcW w:w="8691" w:type="dxa"/>
          </w:tcPr>
          <w:p w14:paraId="5D8196ED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</w:tcPr>
          <w:p w14:paraId="4F87DBC9" w14:textId="506E366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07ABEE7" w14:textId="77777777" w:rsidTr="00C23DBC">
        <w:trPr>
          <w:tblHeader/>
        </w:trPr>
        <w:tc>
          <w:tcPr>
            <w:tcW w:w="8691" w:type="dxa"/>
          </w:tcPr>
          <w:p w14:paraId="00639889" w14:textId="238EDCDA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</w:tcPr>
          <w:p w14:paraId="07DF66E3" w14:textId="76B913B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45DBE800" w14:textId="77777777" w:rsidTr="00C23DBC">
        <w:trPr>
          <w:tblHeader/>
        </w:trPr>
        <w:tc>
          <w:tcPr>
            <w:tcW w:w="8691" w:type="dxa"/>
          </w:tcPr>
          <w:p w14:paraId="1FFA5A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</w:tcPr>
          <w:p w14:paraId="62788D91" w14:textId="7BDFA43D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4D753CE" w14:textId="77777777" w:rsidTr="00C23DBC">
        <w:trPr>
          <w:tblHeader/>
        </w:trPr>
        <w:tc>
          <w:tcPr>
            <w:tcW w:w="8691" w:type="dxa"/>
          </w:tcPr>
          <w:p w14:paraId="206034F3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</w:tcPr>
          <w:p w14:paraId="25DC05CD" w14:textId="741011A3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433D231" w14:textId="77777777" w:rsidTr="00C23DBC">
        <w:trPr>
          <w:tblHeader/>
        </w:trPr>
        <w:tc>
          <w:tcPr>
            <w:tcW w:w="8691" w:type="dxa"/>
          </w:tcPr>
          <w:p w14:paraId="53B6C08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</w:tcPr>
          <w:p w14:paraId="2503F752" w14:textId="327DE7A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8555B28" w14:textId="77777777" w:rsidTr="00C23DBC">
        <w:trPr>
          <w:trHeight w:val="80"/>
          <w:tblHeader/>
        </w:trPr>
        <w:tc>
          <w:tcPr>
            <w:tcW w:w="8691" w:type="dxa"/>
          </w:tcPr>
          <w:p w14:paraId="73136DA0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</w:tcPr>
          <w:p w14:paraId="4B618C6F" w14:textId="03B6E362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3490C5A" w14:textId="77777777" w:rsidTr="00C23DBC">
        <w:trPr>
          <w:trHeight w:val="80"/>
          <w:tblHeader/>
        </w:trPr>
        <w:tc>
          <w:tcPr>
            <w:tcW w:w="8691" w:type="dxa"/>
          </w:tcPr>
          <w:p w14:paraId="7D970FC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</w:tcPr>
          <w:p w14:paraId="274453A1" w14:textId="524E5E2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3125" w14:textId="77777777" w:rsidR="00CF13D0" w:rsidRDefault="00CF13D0" w:rsidP="00E76A6D">
      <w:r>
        <w:separator/>
      </w:r>
    </w:p>
  </w:endnote>
  <w:endnote w:type="continuationSeparator" w:id="0">
    <w:p w14:paraId="6A98F78B" w14:textId="77777777" w:rsidR="00CF13D0" w:rsidRDefault="00CF13D0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DB96E" w14:textId="77777777" w:rsidR="00CF13D0" w:rsidRDefault="00CF13D0" w:rsidP="00E76A6D">
      <w:r>
        <w:separator/>
      </w:r>
    </w:p>
  </w:footnote>
  <w:footnote w:type="continuationSeparator" w:id="0">
    <w:p w14:paraId="2D2D32ED" w14:textId="77777777" w:rsidR="00CF13D0" w:rsidRDefault="00CF13D0" w:rsidP="00E7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233456">
    <w:abstractNumId w:val="6"/>
  </w:num>
  <w:num w:numId="2" w16cid:durableId="248855655">
    <w:abstractNumId w:val="0"/>
  </w:num>
  <w:num w:numId="3" w16cid:durableId="1910382355">
    <w:abstractNumId w:val="1"/>
  </w:num>
  <w:num w:numId="4" w16cid:durableId="541985717">
    <w:abstractNumId w:val="8"/>
  </w:num>
  <w:num w:numId="5" w16cid:durableId="268464404">
    <w:abstractNumId w:val="3"/>
  </w:num>
  <w:num w:numId="6" w16cid:durableId="2133864179">
    <w:abstractNumId w:val="7"/>
  </w:num>
  <w:num w:numId="7" w16cid:durableId="1056857268">
    <w:abstractNumId w:val="4"/>
  </w:num>
  <w:num w:numId="8" w16cid:durableId="1445878375">
    <w:abstractNumId w:val="5"/>
  </w:num>
  <w:num w:numId="9" w16cid:durableId="3832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8095D"/>
    <w:rsid w:val="002864C1"/>
    <w:rsid w:val="002B2175"/>
    <w:rsid w:val="002C75C6"/>
    <w:rsid w:val="002F6ACA"/>
    <w:rsid w:val="00307391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000B4"/>
    <w:rsid w:val="0062310D"/>
    <w:rsid w:val="00702B37"/>
    <w:rsid w:val="00726AC3"/>
    <w:rsid w:val="007609D3"/>
    <w:rsid w:val="00774351"/>
    <w:rsid w:val="007E749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222D6"/>
    <w:rsid w:val="00975FE2"/>
    <w:rsid w:val="00984B26"/>
    <w:rsid w:val="009E3E54"/>
    <w:rsid w:val="00A34D9B"/>
    <w:rsid w:val="00A42132"/>
    <w:rsid w:val="00AE4FEB"/>
    <w:rsid w:val="00B05B0B"/>
    <w:rsid w:val="00B82E31"/>
    <w:rsid w:val="00BE027E"/>
    <w:rsid w:val="00C23DBC"/>
    <w:rsid w:val="00C374FD"/>
    <w:rsid w:val="00C5268E"/>
    <w:rsid w:val="00C63B5F"/>
    <w:rsid w:val="00CA7EC5"/>
    <w:rsid w:val="00CE013C"/>
    <w:rsid w:val="00CF13D0"/>
    <w:rsid w:val="00CF3A59"/>
    <w:rsid w:val="00D60C55"/>
    <w:rsid w:val="00D91BB1"/>
    <w:rsid w:val="00D95B1E"/>
    <w:rsid w:val="00DC0E43"/>
    <w:rsid w:val="00DD6534"/>
    <w:rsid w:val="00DD7718"/>
    <w:rsid w:val="00E053C6"/>
    <w:rsid w:val="00E76A6D"/>
    <w:rsid w:val="00EA1283"/>
    <w:rsid w:val="00EA5E4C"/>
    <w:rsid w:val="00EC6874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tsussex.gov.uk/jobs/working-here/pay/east-sussex-single-stat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b5698182-7d05-4163-ac59-d13714ac8d10">
      <Terms xmlns="http://schemas.microsoft.com/office/infopath/2007/PartnerControls"/>
    </lcf76f155ced4ddcb4097134ff3c332f>
    <TaxCatchAll xmlns="2a27d62a-66c9-4bef-9d0f-7a348b647368" xsi:nil="true"/>
    <c69a942708dd48028eaa26d65ccecf66 xmlns="2a27d62a-66c9-4bef-9d0f-7a348b647368">
      <Terms xmlns="http://schemas.microsoft.com/office/infopath/2007/PartnerControls"/>
    </c69a942708dd48028eaa26d65ccecf66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82523F8CBE249A71FE40C7177AFEC" ma:contentTypeVersion="14" ma:contentTypeDescription="Create a new document." ma:contentTypeScope="" ma:versionID="db294d920c8e151257c0ae797409e08b">
  <xsd:schema xmlns:xsd="http://www.w3.org/2001/XMLSchema" xmlns:xs="http://www.w3.org/2001/XMLSchema" xmlns:p="http://schemas.microsoft.com/office/2006/metadata/properties" xmlns:ns2="2a27d62a-66c9-4bef-9d0f-7a348b647368" xmlns:ns3="b5698182-7d05-4163-ac59-d13714ac8d10" targetNamespace="http://schemas.microsoft.com/office/2006/metadata/properties" ma:root="true" ma:fieldsID="4decec88d3be0fb05ff3d509d8501d24" ns2:_="" ns3:_="">
    <xsd:import namespace="2a27d62a-66c9-4bef-9d0f-7a348b647368"/>
    <xsd:import namespace="b5698182-7d05-4163-ac59-d13714ac8d10"/>
    <xsd:element name="properties">
      <xsd:complexType>
        <xsd:sequence>
          <xsd:element name="documentManagement">
            <xsd:complexType>
              <xsd:all>
                <xsd:element ref="ns2:c69a942708dd48028eaa26d65ccecf6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d62a-66c9-4bef-9d0f-7a348b647368" elementFormDefault="qualified">
    <xsd:import namespace="http://schemas.microsoft.com/office/2006/documentManagement/types"/>
    <xsd:import namespace="http://schemas.microsoft.com/office/infopath/2007/PartnerControls"/>
    <xsd:element name="c69a942708dd48028eaa26d65ccecf66" ma:index="9" nillable="true" ma:taxonomy="true" ma:internalName="c69a942708dd48028eaa26d65ccecf66" ma:taxonomyFieldName="Staff_x0020_Category" ma:displayName="Staff Category" ma:fieldId="{c69a9427-08dd-4802-8eaa-26d65ccecf66}" ma:sspId="ce97e7a5-0a0e-43e2-995f-1db73e22a564" ma:termSetId="3be63dc5-b4c2-4bde-a032-ffaea51d4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c259138-d408-4974-8e1c-46789f1a9d90}" ma:internalName="TaxCatchAll" ma:showField="CatchAllData" ma:web="2a27d62a-66c9-4bef-9d0f-7a348b64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182-7d05-4163-ac59-d13714ac8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e97e7a5-0a0e-43e2-995f-1db73e22a5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107D5-17E9-42CE-95D9-7BC636D63A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B74D6-69F9-46C4-96DF-97352013AA14}">
  <ds:schemaRefs>
    <ds:schemaRef ds:uri="http://schemas.microsoft.com/office/2006/metadata/properties"/>
    <ds:schemaRef ds:uri="d8d92463-f35c-41ef-9d5d-381796ad734f"/>
    <ds:schemaRef ds:uri="http://schemas.microsoft.com/office/infopath/2007/PartnerControls"/>
    <ds:schemaRef ds:uri="6eb8cfda-f91f-4347-a4fd-009b89803eee"/>
    <ds:schemaRef ds:uri="b5698182-7d05-4163-ac59-d13714ac8d10"/>
    <ds:schemaRef ds:uri="2a27d62a-66c9-4bef-9d0f-7a348b647368"/>
  </ds:schemaRefs>
</ds:datastoreItem>
</file>

<file path=customXml/itemProps3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6A32C-4FD6-4B8A-8E98-E0B018883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7d62a-66c9-4bef-9d0f-7a348b647368"/>
    <ds:schemaRef ds:uri="b5698182-7d05-4163-ac59-d13714ac8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833</Words>
  <Characters>4753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Natalie King (CPS)</cp:lastModifiedBy>
  <cp:revision>2</cp:revision>
  <cp:lastPrinted>2021-01-14T11:57:00Z</cp:lastPrinted>
  <dcterms:created xsi:type="dcterms:W3CDTF">2025-09-26T10:35:00Z</dcterms:created>
  <dcterms:modified xsi:type="dcterms:W3CDTF">2025-09-26T10:35:00Z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0x010100FFB82523F8CBE249A71FE40C7177AFEC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  <property fmtid="{D5CDD505-2E9C-101B-9397-08002B2CF9AE}" pid="67" name="MediaServiceImageTags">
    <vt:lpwstr/>
  </property>
  <property fmtid="{D5CDD505-2E9C-101B-9397-08002B2CF9AE}" pid="68" name="Staff_x0020_Category">
    <vt:lpwstr/>
  </property>
  <property fmtid="{D5CDD505-2E9C-101B-9397-08002B2CF9AE}" pid="69" name="Staff Category">
    <vt:lpwstr/>
  </property>
</Properties>
</file>